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D220D" w14:textId="77777777" w:rsidR="00D7722C" w:rsidRPr="00D7722C" w:rsidRDefault="00D7722C" w:rsidP="00D7722C">
      <w:pPr>
        <w:widowControl/>
        <w:jc w:val="left"/>
        <w:rPr>
          <w:rFonts w:ascii="仿宋" w:eastAsia="仿宋" w:hAnsi="仿宋" w:cs="Times New Roman"/>
          <w:b/>
          <w:sz w:val="24"/>
          <w:szCs w:val="24"/>
        </w:rPr>
      </w:pPr>
      <w:r w:rsidRPr="00D7722C">
        <w:rPr>
          <w:rFonts w:ascii="仿宋" w:eastAsia="仿宋" w:hAnsi="仿宋" w:cs="Times New Roman" w:hint="eastAsia"/>
          <w:b/>
          <w:sz w:val="24"/>
          <w:szCs w:val="24"/>
        </w:rPr>
        <w:t>附件</w:t>
      </w:r>
      <w:r w:rsidRPr="00D7722C">
        <w:rPr>
          <w:rFonts w:ascii="仿宋" w:eastAsia="仿宋" w:hAnsi="仿宋" w:cs="Times New Roman"/>
          <w:b/>
          <w:sz w:val="24"/>
          <w:szCs w:val="24"/>
        </w:rPr>
        <w:t xml:space="preserve">4 </w:t>
      </w:r>
      <w:r w:rsidRPr="00D7722C">
        <w:rPr>
          <w:rFonts w:ascii="仿宋" w:eastAsia="仿宋" w:hAnsi="仿宋" w:cs="Times New Roman" w:hint="eastAsia"/>
          <w:b/>
          <w:sz w:val="24"/>
          <w:szCs w:val="24"/>
        </w:rPr>
        <w:t>药品廉洁准入承诺书</w:t>
      </w:r>
    </w:p>
    <w:p w14:paraId="7BB0438E" w14:textId="77777777" w:rsidR="007E059A" w:rsidRDefault="00D7722C" w:rsidP="00E97424">
      <w:pPr>
        <w:spacing w:beforeLines="50" w:before="156" w:afterLines="50" w:after="156"/>
        <w:jc w:val="center"/>
        <w:rPr>
          <w:rFonts w:ascii="仿宋" w:eastAsia="仿宋" w:hAnsi="仿宋" w:cs="Times New Roman"/>
          <w:b/>
          <w:szCs w:val="21"/>
        </w:rPr>
      </w:pPr>
      <w:r w:rsidRPr="00D7722C">
        <w:rPr>
          <w:rFonts w:ascii="仿宋" w:eastAsia="仿宋" w:hAnsi="仿宋" w:cs="Times New Roman" w:hint="eastAsia"/>
          <w:b/>
          <w:sz w:val="36"/>
          <w:szCs w:val="36"/>
        </w:rPr>
        <w:t>药品廉洁准入承诺书</w:t>
      </w:r>
    </w:p>
    <w:p w14:paraId="341CA1F0" w14:textId="77777777" w:rsidR="00D7722C" w:rsidRPr="00D7722C" w:rsidRDefault="00D7722C" w:rsidP="00D7722C">
      <w:pPr>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成都市第三人民医院：</w:t>
      </w:r>
    </w:p>
    <w:p w14:paraId="497D37B3" w14:textId="77777777" w:rsidR="00D7722C" w:rsidRPr="00D7722C" w:rsidRDefault="00D7722C" w:rsidP="00D7722C">
      <w:pPr>
        <w:spacing w:line="360" w:lineRule="auto"/>
        <w:ind w:firstLine="435"/>
        <w:rPr>
          <w:rFonts w:ascii="仿宋" w:eastAsia="仿宋" w:hAnsi="仿宋" w:cs="Times New Roman"/>
          <w:sz w:val="24"/>
          <w:szCs w:val="24"/>
        </w:rPr>
      </w:pPr>
      <w:r w:rsidRPr="00D7722C">
        <w:rPr>
          <w:rFonts w:ascii="仿宋" w:eastAsia="仿宋" w:hAnsi="仿宋" w:cs="Times New Roman" w:hint="eastAsia"/>
          <w:sz w:val="24"/>
          <w:szCs w:val="24"/>
        </w:rPr>
        <w:t>为了维护卫生行业的整体形象，保证药品采购工作以及药品使用等工作的合法开展，维护贵院医疗、管理工作的正常秩序，保障广大患者的健康和利益，企业特郑重承诺如下：</w:t>
      </w:r>
    </w:p>
    <w:p w14:paraId="63CE9AC1" w14:textId="77777777" w:rsidR="00D7722C" w:rsidRPr="00D7722C" w:rsidRDefault="00D7722C" w:rsidP="00D7722C">
      <w:pPr>
        <w:tabs>
          <w:tab w:val="left" w:pos="-105"/>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一、严格按照《药品管理法》、《反不正当竞争法》等有关法律、法规、规章、政策的规定，规范企业的药品申报工作以及药品准入贵院后的使用等工作，保证做到合法申报、正当竞争、廉洁经营。</w:t>
      </w:r>
    </w:p>
    <w:p w14:paraId="0813B7F5" w14:textId="77777777" w:rsidR="00D7722C" w:rsidRPr="00D7722C" w:rsidRDefault="00D7722C" w:rsidP="00D7722C">
      <w:pPr>
        <w:tabs>
          <w:tab w:val="left" w:pos="-105"/>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二、企业保证在申报工作中做到：</w:t>
      </w:r>
    </w:p>
    <w:p w14:paraId="7784DD4F" w14:textId="77777777" w:rsidR="00D7722C" w:rsidRPr="00D7722C" w:rsidRDefault="00D7722C" w:rsidP="00D7722C">
      <w:pPr>
        <w:numPr>
          <w:ilvl w:val="0"/>
          <w:numId w:val="1"/>
        </w:numPr>
        <w:tabs>
          <w:tab w:val="num" w:pos="0"/>
        </w:tabs>
        <w:spacing w:line="360" w:lineRule="auto"/>
        <w:rPr>
          <w:rFonts w:ascii="仿宋" w:eastAsia="仿宋" w:hAnsi="仿宋" w:cs="Times New Roman"/>
          <w:sz w:val="24"/>
          <w:szCs w:val="24"/>
        </w:rPr>
      </w:pPr>
      <w:proofErr w:type="gramStart"/>
      <w:r w:rsidRPr="00D7722C">
        <w:rPr>
          <w:rFonts w:ascii="仿宋" w:eastAsia="仿宋" w:hAnsi="仿宋" w:cs="Times New Roman" w:hint="eastAsia"/>
          <w:sz w:val="24"/>
          <w:szCs w:val="24"/>
        </w:rPr>
        <w:t>不</w:t>
      </w:r>
      <w:proofErr w:type="gramEnd"/>
      <w:r w:rsidRPr="00D7722C">
        <w:rPr>
          <w:rFonts w:ascii="仿宋" w:eastAsia="仿宋" w:hAnsi="仿宋" w:cs="Times New Roman" w:hint="eastAsia"/>
          <w:sz w:val="24"/>
          <w:szCs w:val="24"/>
        </w:rPr>
        <w:t>与其他申报人相互串通申报，损害贵院的合法权益。</w:t>
      </w:r>
    </w:p>
    <w:p w14:paraId="3F2B1F74" w14:textId="77777777" w:rsidR="00D7722C" w:rsidRPr="00D7722C" w:rsidRDefault="00D7722C" w:rsidP="00D7722C">
      <w:pPr>
        <w:numPr>
          <w:ilvl w:val="0"/>
          <w:numId w:val="1"/>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不与医院工作人员串通申报，损害国家利益、社会公共利益或他人的合法权益。</w:t>
      </w:r>
    </w:p>
    <w:p w14:paraId="74627370" w14:textId="77777777" w:rsidR="00D7722C" w:rsidRPr="00D7722C" w:rsidRDefault="00D7722C" w:rsidP="00D7722C">
      <w:pPr>
        <w:numPr>
          <w:ilvl w:val="0"/>
          <w:numId w:val="1"/>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不以向医院工作人员或者专家行贿的手段谋取中选。</w:t>
      </w:r>
    </w:p>
    <w:p w14:paraId="7FF388C5" w14:textId="77777777" w:rsidR="00D7722C" w:rsidRPr="00D7722C" w:rsidRDefault="00D7722C" w:rsidP="00D7722C">
      <w:pPr>
        <w:numPr>
          <w:ilvl w:val="0"/>
          <w:numId w:val="1"/>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申报报价不违反相关法律的规定，不以他人名义申报或者以其他方式弄虚作假，骗取中选。</w:t>
      </w:r>
    </w:p>
    <w:p w14:paraId="3CD2DBC9" w14:textId="77777777" w:rsidR="00D7722C" w:rsidRPr="00D7722C" w:rsidRDefault="00D7722C" w:rsidP="00D7722C">
      <w:pPr>
        <w:numPr>
          <w:ilvl w:val="0"/>
          <w:numId w:val="1"/>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保证不以其他任何方式扰乱贵院的药品遴选工作。</w:t>
      </w:r>
    </w:p>
    <w:p w14:paraId="00468F5B" w14:textId="77777777" w:rsidR="00D7722C" w:rsidRPr="00D7722C" w:rsidRDefault="00D7722C" w:rsidP="00D7722C">
      <w:pPr>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三、企业保证在药品促销工作中做到：</w:t>
      </w:r>
    </w:p>
    <w:p w14:paraId="2DF647AA" w14:textId="77777777" w:rsidR="00D7722C" w:rsidRPr="00D7722C" w:rsidRDefault="00D7722C" w:rsidP="00D7722C">
      <w:pPr>
        <w:numPr>
          <w:ilvl w:val="0"/>
          <w:numId w:val="2"/>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保证不在药品销售中采取帐外暗中给予回扣的手段贿赂医务人员。</w:t>
      </w:r>
    </w:p>
    <w:p w14:paraId="5C2801AD" w14:textId="77777777" w:rsidR="00D7722C" w:rsidRPr="00D7722C" w:rsidRDefault="00D7722C" w:rsidP="00D7722C">
      <w:pPr>
        <w:numPr>
          <w:ilvl w:val="0"/>
          <w:numId w:val="2"/>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保证不以开单费、处方费、免费旅游、房屋装修等名义给予贵院医务人员以财物或其他利益。</w:t>
      </w:r>
    </w:p>
    <w:p w14:paraId="05D52590" w14:textId="77777777" w:rsidR="00D7722C" w:rsidRPr="00D7722C" w:rsidRDefault="00D7722C" w:rsidP="00D7722C">
      <w:pPr>
        <w:numPr>
          <w:ilvl w:val="0"/>
          <w:numId w:val="2"/>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保证不让贵院临床科室和药学部门有关人员统计医生处方或为此提供方便。</w:t>
      </w:r>
    </w:p>
    <w:p w14:paraId="5D0EC560" w14:textId="77777777" w:rsidR="00D7722C" w:rsidRPr="00D7722C" w:rsidRDefault="00D7722C" w:rsidP="00D7722C">
      <w:pPr>
        <w:numPr>
          <w:ilvl w:val="0"/>
          <w:numId w:val="2"/>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保证不以其他任何不正当竞争手段推销药品。</w:t>
      </w:r>
    </w:p>
    <w:p w14:paraId="1AB6D955" w14:textId="77777777" w:rsidR="00D7722C" w:rsidRPr="00D7722C" w:rsidRDefault="00D7722C" w:rsidP="00D7722C">
      <w:pPr>
        <w:numPr>
          <w:ilvl w:val="0"/>
          <w:numId w:val="2"/>
        </w:numPr>
        <w:tabs>
          <w:tab w:val="num" w:pos="0"/>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保证遵守贵院的相关规定，严格规范医药代表和有关人员的促销行为并承诺如有以下行为发生以违规论处，企业保证接受贵院有权取消其代理品种准入资格的处理，由此产生的一切后果由企业承担。</w:t>
      </w:r>
    </w:p>
    <w:p w14:paraId="73BC431B" w14:textId="3D41753A" w:rsidR="00D7722C" w:rsidRPr="00D7722C" w:rsidRDefault="00D7722C" w:rsidP="00D7722C">
      <w:pPr>
        <w:tabs>
          <w:tab w:val="left" w:pos="0"/>
        </w:tabs>
        <w:spacing w:line="360" w:lineRule="auto"/>
        <w:ind w:firstLineChars="50" w:firstLine="120"/>
        <w:rPr>
          <w:rFonts w:ascii="仿宋" w:eastAsia="仿宋" w:hAnsi="仿宋" w:cs="Times New Roman"/>
          <w:sz w:val="24"/>
          <w:szCs w:val="24"/>
        </w:rPr>
      </w:pPr>
      <w:r w:rsidRPr="00D7722C">
        <w:rPr>
          <w:rFonts w:ascii="仿宋" w:eastAsia="仿宋" w:hAnsi="仿宋" w:cs="Times New Roman" w:hint="eastAsia"/>
          <w:sz w:val="24"/>
          <w:szCs w:val="24"/>
        </w:rPr>
        <w:t>（</w:t>
      </w:r>
      <w:r w:rsidRPr="00D7722C">
        <w:rPr>
          <w:rFonts w:ascii="仿宋" w:eastAsia="仿宋" w:hAnsi="仿宋" w:cs="Times New Roman"/>
          <w:sz w:val="24"/>
          <w:szCs w:val="24"/>
        </w:rPr>
        <w:t>1</w:t>
      </w:r>
      <w:r w:rsidRPr="00D7722C">
        <w:rPr>
          <w:rFonts w:ascii="仿宋" w:eastAsia="仿宋" w:hAnsi="仿宋" w:cs="Times New Roman" w:hint="eastAsia"/>
          <w:sz w:val="24"/>
          <w:szCs w:val="24"/>
        </w:rPr>
        <w:t>）医药代表擅自进入贵院门诊诊断室给医生抄处方并</w:t>
      </w:r>
      <w:proofErr w:type="gramStart"/>
      <w:r w:rsidRPr="00D7722C">
        <w:rPr>
          <w:rFonts w:ascii="仿宋" w:eastAsia="仿宋" w:hAnsi="仿宋" w:cs="Times New Roman" w:hint="eastAsia"/>
          <w:sz w:val="24"/>
          <w:szCs w:val="24"/>
        </w:rPr>
        <w:t>借机统方或</w:t>
      </w:r>
      <w:proofErr w:type="gramEnd"/>
      <w:r w:rsidRPr="00D7722C">
        <w:rPr>
          <w:rFonts w:ascii="仿宋" w:eastAsia="仿宋" w:hAnsi="仿宋" w:cs="Times New Roman" w:hint="eastAsia"/>
          <w:sz w:val="24"/>
          <w:szCs w:val="24"/>
        </w:rPr>
        <w:t>推销药品、转发药品宣传资料等</w:t>
      </w:r>
    </w:p>
    <w:p w14:paraId="1867499D" w14:textId="133AFCC7" w:rsidR="00D7722C" w:rsidRPr="00D7722C" w:rsidRDefault="00D7722C" w:rsidP="00D7722C">
      <w:pPr>
        <w:tabs>
          <w:tab w:val="left" w:pos="0"/>
        </w:tabs>
        <w:spacing w:line="360" w:lineRule="auto"/>
        <w:ind w:firstLineChars="50" w:firstLine="120"/>
        <w:rPr>
          <w:rFonts w:ascii="仿宋" w:eastAsia="仿宋" w:hAnsi="仿宋" w:cs="Times New Roman"/>
          <w:sz w:val="24"/>
          <w:szCs w:val="24"/>
        </w:rPr>
      </w:pPr>
      <w:r w:rsidRPr="00D7722C">
        <w:rPr>
          <w:rFonts w:ascii="仿宋" w:eastAsia="仿宋" w:hAnsi="仿宋" w:cs="Times New Roman" w:hint="eastAsia"/>
          <w:sz w:val="24"/>
          <w:szCs w:val="24"/>
        </w:rPr>
        <w:t>（</w:t>
      </w:r>
      <w:r w:rsidRPr="00D7722C">
        <w:rPr>
          <w:rFonts w:ascii="仿宋" w:eastAsia="仿宋" w:hAnsi="仿宋" w:cs="Times New Roman"/>
          <w:sz w:val="24"/>
          <w:szCs w:val="24"/>
        </w:rPr>
        <w:t>2</w:t>
      </w:r>
      <w:r w:rsidRPr="00D7722C">
        <w:rPr>
          <w:rFonts w:ascii="仿宋" w:eastAsia="仿宋" w:hAnsi="仿宋" w:cs="Times New Roman" w:hint="eastAsia"/>
          <w:sz w:val="24"/>
          <w:szCs w:val="24"/>
        </w:rPr>
        <w:t>）医药代表伪装患者或家属擅自进入诊断室、病房向医务人员、患者推销药</w:t>
      </w:r>
      <w:r w:rsidRPr="00D7722C">
        <w:rPr>
          <w:rFonts w:ascii="仿宋" w:eastAsia="仿宋" w:hAnsi="仿宋" w:cs="Times New Roman" w:hint="eastAsia"/>
          <w:sz w:val="24"/>
          <w:szCs w:val="24"/>
        </w:rPr>
        <w:lastRenderedPageBreak/>
        <w:t>品、发药品资料。</w:t>
      </w:r>
    </w:p>
    <w:p w14:paraId="4D7FC79A" w14:textId="59001570" w:rsidR="00D7722C" w:rsidRPr="00D7722C" w:rsidRDefault="00D7722C" w:rsidP="00D7722C">
      <w:pPr>
        <w:tabs>
          <w:tab w:val="left" w:pos="0"/>
        </w:tabs>
        <w:spacing w:line="360" w:lineRule="auto"/>
        <w:ind w:firstLineChars="50" w:firstLine="120"/>
        <w:rPr>
          <w:rFonts w:ascii="仿宋" w:eastAsia="仿宋" w:hAnsi="仿宋" w:cs="Times New Roman"/>
          <w:sz w:val="24"/>
          <w:szCs w:val="24"/>
        </w:rPr>
      </w:pPr>
      <w:r w:rsidRPr="00D7722C">
        <w:rPr>
          <w:rFonts w:ascii="仿宋" w:eastAsia="仿宋" w:hAnsi="仿宋" w:cs="Times New Roman" w:hint="eastAsia"/>
          <w:sz w:val="24"/>
          <w:szCs w:val="24"/>
        </w:rPr>
        <w:t>（</w:t>
      </w:r>
      <w:r w:rsidRPr="00D7722C">
        <w:rPr>
          <w:rFonts w:ascii="仿宋" w:eastAsia="仿宋" w:hAnsi="仿宋" w:cs="Times New Roman"/>
          <w:sz w:val="24"/>
          <w:szCs w:val="24"/>
        </w:rPr>
        <w:t>3</w:t>
      </w:r>
      <w:r w:rsidRPr="00D7722C">
        <w:rPr>
          <w:rFonts w:ascii="仿宋" w:eastAsia="仿宋" w:hAnsi="仿宋" w:cs="Times New Roman" w:hint="eastAsia"/>
          <w:sz w:val="24"/>
          <w:szCs w:val="24"/>
        </w:rPr>
        <w:t>）医药代表擅自进入贵院药学部门工作区。</w:t>
      </w:r>
    </w:p>
    <w:p w14:paraId="3A19484C" w14:textId="73435DE6" w:rsidR="00D7722C" w:rsidRPr="00D7722C" w:rsidRDefault="00D7722C" w:rsidP="00D7722C">
      <w:pPr>
        <w:tabs>
          <w:tab w:val="left" w:pos="0"/>
        </w:tabs>
        <w:spacing w:line="360" w:lineRule="auto"/>
        <w:ind w:firstLineChars="50" w:firstLine="120"/>
        <w:rPr>
          <w:rFonts w:ascii="仿宋" w:eastAsia="仿宋" w:hAnsi="仿宋" w:cs="Times New Roman"/>
          <w:sz w:val="24"/>
          <w:szCs w:val="24"/>
        </w:rPr>
      </w:pPr>
      <w:r w:rsidRPr="00D7722C">
        <w:rPr>
          <w:rFonts w:ascii="仿宋" w:eastAsia="仿宋" w:hAnsi="仿宋" w:cs="Times New Roman" w:hint="eastAsia"/>
          <w:sz w:val="24"/>
          <w:szCs w:val="24"/>
        </w:rPr>
        <w:t>（</w:t>
      </w:r>
      <w:r w:rsidRPr="00D7722C">
        <w:rPr>
          <w:rFonts w:ascii="仿宋" w:eastAsia="仿宋" w:hAnsi="仿宋" w:cs="Times New Roman"/>
          <w:sz w:val="24"/>
          <w:szCs w:val="24"/>
        </w:rPr>
        <w:t>4</w:t>
      </w:r>
      <w:r w:rsidRPr="00D7722C">
        <w:rPr>
          <w:rFonts w:ascii="仿宋" w:eastAsia="仿宋" w:hAnsi="仿宋" w:cs="Times New Roman" w:hint="eastAsia"/>
          <w:sz w:val="24"/>
          <w:szCs w:val="24"/>
        </w:rPr>
        <w:t>）医药代表在上班时间擅自到院区找医生。</w:t>
      </w:r>
    </w:p>
    <w:p w14:paraId="76F74DEB" w14:textId="7A763630" w:rsidR="00D7722C" w:rsidRPr="00D7722C" w:rsidRDefault="00D7722C" w:rsidP="00D7722C">
      <w:pPr>
        <w:tabs>
          <w:tab w:val="left" w:pos="0"/>
        </w:tabs>
        <w:spacing w:line="360" w:lineRule="auto"/>
        <w:ind w:firstLineChars="50" w:firstLine="120"/>
        <w:rPr>
          <w:rFonts w:ascii="仿宋" w:eastAsia="仿宋" w:hAnsi="仿宋" w:cs="Times New Roman"/>
          <w:sz w:val="24"/>
          <w:szCs w:val="24"/>
        </w:rPr>
      </w:pPr>
      <w:r w:rsidRPr="00D7722C">
        <w:rPr>
          <w:rFonts w:ascii="仿宋" w:eastAsia="仿宋" w:hAnsi="仿宋" w:cs="Times New Roman" w:hint="eastAsia"/>
          <w:sz w:val="24"/>
          <w:szCs w:val="24"/>
        </w:rPr>
        <w:t>（</w:t>
      </w:r>
      <w:r w:rsidRPr="00D7722C">
        <w:rPr>
          <w:rFonts w:ascii="仿宋" w:eastAsia="仿宋" w:hAnsi="仿宋" w:cs="Times New Roman"/>
          <w:sz w:val="24"/>
          <w:szCs w:val="24"/>
        </w:rPr>
        <w:t>5</w:t>
      </w:r>
      <w:r w:rsidRPr="00D7722C">
        <w:rPr>
          <w:rFonts w:ascii="仿宋" w:eastAsia="仿宋" w:hAnsi="仿宋" w:cs="Times New Roman" w:hint="eastAsia"/>
          <w:sz w:val="24"/>
          <w:szCs w:val="24"/>
        </w:rPr>
        <w:t>）私自将会议赞助费交给医生或委托医生和其他人员转交会议赞助费、转发药品宣传资料等。</w:t>
      </w:r>
    </w:p>
    <w:p w14:paraId="08752710" w14:textId="6258A3F7" w:rsidR="00D7722C" w:rsidRPr="00D7722C" w:rsidRDefault="00D7722C" w:rsidP="00D7722C">
      <w:pPr>
        <w:tabs>
          <w:tab w:val="left" w:pos="0"/>
        </w:tabs>
        <w:spacing w:line="360" w:lineRule="auto"/>
        <w:ind w:firstLineChars="50" w:firstLine="120"/>
        <w:rPr>
          <w:rFonts w:ascii="仿宋" w:eastAsia="仿宋" w:hAnsi="仿宋" w:cs="Times New Roman"/>
          <w:sz w:val="24"/>
          <w:szCs w:val="24"/>
        </w:rPr>
      </w:pPr>
      <w:r w:rsidRPr="00D7722C">
        <w:rPr>
          <w:rFonts w:ascii="仿宋" w:eastAsia="仿宋" w:hAnsi="仿宋" w:cs="Times New Roman" w:hint="eastAsia"/>
          <w:sz w:val="24"/>
          <w:szCs w:val="24"/>
        </w:rPr>
        <w:t>（</w:t>
      </w:r>
      <w:r w:rsidRPr="00D7722C">
        <w:rPr>
          <w:rFonts w:ascii="仿宋" w:eastAsia="仿宋" w:hAnsi="仿宋" w:cs="Times New Roman"/>
          <w:sz w:val="24"/>
          <w:szCs w:val="24"/>
        </w:rPr>
        <w:t>6</w:t>
      </w:r>
      <w:r w:rsidRPr="00D7722C">
        <w:rPr>
          <w:rFonts w:ascii="仿宋" w:eastAsia="仿宋" w:hAnsi="仿宋" w:cs="Times New Roman" w:hint="eastAsia"/>
          <w:sz w:val="24"/>
          <w:szCs w:val="24"/>
        </w:rPr>
        <w:t>）私自资助贵院科室、医生及相关人员以因私护照出国（境）参加学术或其他活动。</w:t>
      </w:r>
    </w:p>
    <w:p w14:paraId="11683980" w14:textId="77777777" w:rsidR="00D7722C" w:rsidRPr="00D7722C" w:rsidRDefault="00D7722C" w:rsidP="00D7722C">
      <w:pPr>
        <w:tabs>
          <w:tab w:val="left" w:pos="-105"/>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四、企业保证竭力维护贵院的声誉，不做任何的损害贵院形象的事情。</w:t>
      </w:r>
    </w:p>
    <w:p w14:paraId="6672AF2D" w14:textId="77777777" w:rsidR="00D7722C" w:rsidRPr="00D7722C" w:rsidRDefault="00D7722C" w:rsidP="00D7722C">
      <w:pPr>
        <w:tabs>
          <w:tab w:val="left" w:pos="-105"/>
        </w:tabs>
        <w:spacing w:line="360" w:lineRule="auto"/>
        <w:rPr>
          <w:rFonts w:ascii="仿宋" w:eastAsia="仿宋" w:hAnsi="仿宋" w:cs="Times New Roman"/>
          <w:sz w:val="24"/>
          <w:szCs w:val="24"/>
        </w:rPr>
      </w:pPr>
      <w:r w:rsidRPr="00D7722C">
        <w:rPr>
          <w:rFonts w:ascii="仿宋" w:eastAsia="仿宋" w:hAnsi="仿宋" w:cs="Times New Roman" w:hint="eastAsia"/>
          <w:sz w:val="24"/>
          <w:szCs w:val="24"/>
        </w:rPr>
        <w:t>五、企业保证加强对申报、促销等工作的领导、监督和检查；加强对企业员工进行法律、法规、规章、政策的教育，切实要求企业全体员工遵守</w:t>
      </w:r>
      <w:proofErr w:type="gramStart"/>
      <w:r w:rsidRPr="00D7722C">
        <w:rPr>
          <w:rFonts w:ascii="仿宋" w:eastAsia="仿宋" w:hAnsi="仿宋" w:cs="Times New Roman" w:hint="eastAsia"/>
          <w:sz w:val="24"/>
          <w:szCs w:val="24"/>
        </w:rPr>
        <w:t>本承诺各</w:t>
      </w:r>
      <w:proofErr w:type="gramEnd"/>
      <w:r w:rsidRPr="00D7722C">
        <w:rPr>
          <w:rFonts w:ascii="仿宋" w:eastAsia="仿宋" w:hAnsi="仿宋" w:cs="Times New Roman" w:hint="eastAsia"/>
          <w:sz w:val="24"/>
          <w:szCs w:val="24"/>
        </w:rPr>
        <w:t>条款的内容。</w:t>
      </w:r>
    </w:p>
    <w:p w14:paraId="58B73CB8" w14:textId="2591609D" w:rsidR="00D7722C" w:rsidRPr="007C30DC" w:rsidRDefault="00D7722C" w:rsidP="007C30DC">
      <w:pPr>
        <w:pStyle w:val="ac"/>
        <w:numPr>
          <w:ilvl w:val="0"/>
          <w:numId w:val="4"/>
        </w:numPr>
        <w:tabs>
          <w:tab w:val="left" w:pos="-105"/>
        </w:tabs>
        <w:spacing w:line="360" w:lineRule="auto"/>
        <w:ind w:firstLineChars="0"/>
        <w:rPr>
          <w:rFonts w:ascii="仿宋" w:eastAsia="仿宋" w:hAnsi="仿宋" w:cs="Times New Roman"/>
          <w:sz w:val="24"/>
          <w:szCs w:val="24"/>
        </w:rPr>
      </w:pPr>
      <w:r w:rsidRPr="007C30DC">
        <w:rPr>
          <w:rFonts w:ascii="仿宋" w:eastAsia="仿宋" w:hAnsi="仿宋" w:cs="Times New Roman" w:hint="eastAsia"/>
          <w:sz w:val="24"/>
          <w:szCs w:val="24"/>
        </w:rPr>
        <w:t>对企业及企业员工如发生有以上所列不正当、不规范行为，企业保证接受：</w:t>
      </w:r>
    </w:p>
    <w:p w14:paraId="08A143DA" w14:textId="7D7EDE77" w:rsidR="00D7722C" w:rsidRPr="00D7722C" w:rsidRDefault="007C30DC" w:rsidP="007C30DC">
      <w:pPr>
        <w:tabs>
          <w:tab w:val="left" w:pos="567"/>
        </w:tabs>
        <w:spacing w:line="360" w:lineRule="auto"/>
        <w:ind w:firstLineChars="150" w:firstLine="360"/>
        <w:rPr>
          <w:rFonts w:ascii="仿宋" w:eastAsia="仿宋" w:hAnsi="仿宋" w:cs="Times New Roman"/>
          <w:sz w:val="24"/>
          <w:szCs w:val="24"/>
        </w:rPr>
      </w:pPr>
      <w:r>
        <w:rPr>
          <w:rFonts w:ascii="仿宋" w:eastAsia="仿宋" w:hAnsi="仿宋" w:cs="Times New Roman" w:hint="eastAsia"/>
          <w:sz w:val="24"/>
          <w:szCs w:val="24"/>
        </w:rPr>
        <w:t>1</w:t>
      </w:r>
      <w:r>
        <w:rPr>
          <w:rFonts w:ascii="仿宋" w:eastAsia="仿宋" w:hAnsi="仿宋" w:cs="Times New Roman"/>
          <w:sz w:val="24"/>
          <w:szCs w:val="24"/>
        </w:rPr>
        <w:t>.</w:t>
      </w:r>
      <w:r w:rsidR="00365FDA">
        <w:rPr>
          <w:rFonts w:ascii="仿宋" w:eastAsia="仿宋" w:hAnsi="仿宋" w:cs="Times New Roman"/>
          <w:sz w:val="24"/>
          <w:szCs w:val="24"/>
        </w:rPr>
        <w:t xml:space="preserve"> </w:t>
      </w:r>
      <w:r w:rsidR="00D7722C" w:rsidRPr="00D7722C">
        <w:rPr>
          <w:rFonts w:ascii="仿宋" w:eastAsia="仿宋" w:hAnsi="仿宋" w:cs="Times New Roman" w:hint="eastAsia"/>
          <w:sz w:val="24"/>
          <w:szCs w:val="24"/>
        </w:rPr>
        <w:t>发现并查实一次，贵院有权停止企业在院药品的购用。</w:t>
      </w:r>
    </w:p>
    <w:p w14:paraId="2DB4AFFA" w14:textId="07296CFA" w:rsidR="00D7722C" w:rsidRPr="00D7722C" w:rsidRDefault="007C30DC" w:rsidP="007C30DC">
      <w:pPr>
        <w:tabs>
          <w:tab w:val="left" w:pos="567"/>
        </w:tabs>
        <w:spacing w:line="360" w:lineRule="auto"/>
        <w:ind w:firstLineChars="150" w:firstLine="360"/>
        <w:rPr>
          <w:rFonts w:ascii="仿宋" w:eastAsia="仿宋" w:hAnsi="仿宋" w:cs="Times New Roman"/>
          <w:sz w:val="24"/>
          <w:szCs w:val="24"/>
        </w:rPr>
      </w:pPr>
      <w:r>
        <w:rPr>
          <w:rFonts w:ascii="仿宋" w:eastAsia="仿宋" w:hAnsi="仿宋" w:cs="Times New Roman" w:hint="eastAsia"/>
          <w:sz w:val="24"/>
          <w:szCs w:val="24"/>
        </w:rPr>
        <w:t>2</w:t>
      </w:r>
      <w:r>
        <w:rPr>
          <w:rFonts w:ascii="仿宋" w:eastAsia="仿宋" w:hAnsi="仿宋" w:cs="Times New Roman"/>
          <w:sz w:val="24"/>
          <w:szCs w:val="24"/>
        </w:rPr>
        <w:t>.</w:t>
      </w:r>
      <w:r w:rsidR="00365FDA">
        <w:rPr>
          <w:rFonts w:ascii="仿宋" w:eastAsia="仿宋" w:hAnsi="仿宋" w:cs="Times New Roman"/>
          <w:sz w:val="24"/>
          <w:szCs w:val="24"/>
        </w:rPr>
        <w:t xml:space="preserve"> </w:t>
      </w:r>
      <w:r w:rsidR="00D7722C" w:rsidRPr="00D7722C">
        <w:rPr>
          <w:rFonts w:ascii="仿宋" w:eastAsia="仿宋" w:hAnsi="仿宋" w:cs="Times New Roman" w:hint="eastAsia"/>
          <w:sz w:val="24"/>
          <w:szCs w:val="24"/>
        </w:rPr>
        <w:t>如同时触犯相关规定的，贵院有权按相关规定处置。</w:t>
      </w:r>
    </w:p>
    <w:p w14:paraId="07CFE2FD" w14:textId="5B465C1B" w:rsidR="00D7722C" w:rsidRPr="00D7722C" w:rsidRDefault="007C30DC" w:rsidP="007C30DC">
      <w:pPr>
        <w:tabs>
          <w:tab w:val="left" w:pos="567"/>
        </w:tabs>
        <w:spacing w:line="360" w:lineRule="auto"/>
        <w:ind w:firstLineChars="150" w:firstLine="360"/>
        <w:rPr>
          <w:rFonts w:ascii="仿宋" w:eastAsia="仿宋" w:hAnsi="仿宋" w:cs="Times New Roman"/>
          <w:sz w:val="24"/>
          <w:szCs w:val="24"/>
        </w:rPr>
      </w:pPr>
      <w:r>
        <w:rPr>
          <w:rFonts w:ascii="仿宋" w:eastAsia="仿宋" w:hAnsi="仿宋" w:cs="Times New Roman"/>
          <w:sz w:val="24"/>
          <w:szCs w:val="24"/>
        </w:rPr>
        <w:t>3.</w:t>
      </w:r>
      <w:r w:rsidR="00365FDA">
        <w:rPr>
          <w:rFonts w:ascii="仿宋" w:eastAsia="仿宋" w:hAnsi="仿宋" w:cs="Times New Roman"/>
          <w:sz w:val="24"/>
          <w:szCs w:val="24"/>
        </w:rPr>
        <w:t xml:space="preserve"> </w:t>
      </w:r>
      <w:r w:rsidR="00D7722C" w:rsidRPr="00D7722C" w:rsidDel="00925A66">
        <w:rPr>
          <w:rFonts w:ascii="仿宋" w:eastAsia="仿宋" w:hAnsi="仿宋" w:cs="Times New Roman" w:hint="eastAsia"/>
          <w:sz w:val="24"/>
          <w:szCs w:val="24"/>
        </w:rPr>
        <w:t>本</w:t>
      </w:r>
      <w:r w:rsidR="00D7722C" w:rsidRPr="00D7722C">
        <w:rPr>
          <w:rFonts w:ascii="仿宋" w:eastAsia="仿宋" w:hAnsi="仿宋" w:cs="Times New Roman" w:hint="eastAsia"/>
          <w:sz w:val="24"/>
          <w:szCs w:val="24"/>
        </w:rPr>
        <w:t>企业或企业员工上述行为给贵院造成经济或名誉损失的，企业愿意承担全部民事赔偿责任。</w:t>
      </w:r>
    </w:p>
    <w:p w14:paraId="4D43BD3B" w14:textId="354854DF" w:rsidR="00D7722C" w:rsidRPr="00D7722C" w:rsidRDefault="007C30DC" w:rsidP="007C30DC">
      <w:pPr>
        <w:tabs>
          <w:tab w:val="left" w:pos="709"/>
        </w:tabs>
        <w:spacing w:line="360" w:lineRule="auto"/>
        <w:ind w:leftChars="-16" w:left="-34" w:firstLineChars="150" w:firstLine="360"/>
        <w:rPr>
          <w:rFonts w:ascii="仿宋" w:eastAsia="仿宋" w:hAnsi="仿宋" w:cs="Times New Roman"/>
          <w:sz w:val="24"/>
          <w:szCs w:val="24"/>
        </w:rPr>
      </w:pPr>
      <w:r>
        <w:rPr>
          <w:rFonts w:ascii="仿宋" w:eastAsia="仿宋" w:hAnsi="仿宋" w:cs="Times New Roman" w:hint="eastAsia"/>
          <w:sz w:val="24"/>
          <w:szCs w:val="24"/>
        </w:rPr>
        <w:t>4</w:t>
      </w:r>
      <w:r>
        <w:rPr>
          <w:rFonts w:ascii="仿宋" w:eastAsia="仿宋" w:hAnsi="仿宋" w:cs="Times New Roman"/>
          <w:sz w:val="24"/>
          <w:szCs w:val="24"/>
        </w:rPr>
        <w:t>.</w:t>
      </w:r>
      <w:r w:rsidR="00365FDA">
        <w:rPr>
          <w:rFonts w:ascii="仿宋" w:eastAsia="仿宋" w:hAnsi="仿宋" w:cs="Times New Roman"/>
          <w:sz w:val="24"/>
          <w:szCs w:val="24"/>
        </w:rPr>
        <w:t xml:space="preserve"> </w:t>
      </w:r>
      <w:r w:rsidR="00D7722C" w:rsidRPr="00D7722C" w:rsidDel="00925A66">
        <w:rPr>
          <w:rFonts w:ascii="仿宋" w:eastAsia="仿宋" w:hAnsi="仿宋" w:cs="Times New Roman" w:hint="eastAsia"/>
          <w:sz w:val="24"/>
          <w:szCs w:val="24"/>
        </w:rPr>
        <w:t>本</w:t>
      </w:r>
      <w:r w:rsidR="00D7722C" w:rsidRPr="00D7722C">
        <w:rPr>
          <w:rFonts w:ascii="仿宋" w:eastAsia="仿宋" w:hAnsi="仿宋" w:cs="Times New Roman" w:hint="eastAsia"/>
          <w:sz w:val="24"/>
          <w:szCs w:val="24"/>
        </w:rPr>
        <w:t>企业地区经理或销售代表变更须及时向贵院申请办理变更备案手续，未及时按规定办理者，由此产生的问题概由企业承担全部的责任并服从贵院的处置。</w:t>
      </w:r>
    </w:p>
    <w:p w14:paraId="3ABF588D" w14:textId="77777777" w:rsidR="00D7722C" w:rsidRPr="00D7722C" w:rsidRDefault="00D7722C" w:rsidP="00D7722C">
      <w:pPr>
        <w:spacing w:line="360" w:lineRule="auto"/>
        <w:rPr>
          <w:rFonts w:ascii="仿宋" w:eastAsia="仿宋" w:hAnsi="仿宋" w:cs="Times New Roman"/>
          <w:sz w:val="24"/>
          <w:szCs w:val="24"/>
        </w:rPr>
      </w:pPr>
    </w:p>
    <w:p w14:paraId="4880727C" w14:textId="77777777" w:rsidR="00796066" w:rsidRDefault="00D7722C" w:rsidP="00D7722C">
      <w:pPr>
        <w:spacing w:line="480" w:lineRule="auto"/>
        <w:jc w:val="left"/>
        <w:rPr>
          <w:rFonts w:ascii="仿宋" w:eastAsia="仿宋" w:hAnsi="仿宋" w:cs="Times New Roman"/>
          <w:b/>
          <w:sz w:val="24"/>
          <w:szCs w:val="24"/>
        </w:rPr>
      </w:pPr>
      <w:r w:rsidRPr="00D7722C">
        <w:rPr>
          <w:rFonts w:ascii="仿宋" w:eastAsia="仿宋" w:hAnsi="仿宋" w:cs="Times New Roman" w:hint="eastAsia"/>
          <w:b/>
          <w:sz w:val="24"/>
          <w:szCs w:val="24"/>
        </w:rPr>
        <w:t>生产企业法定代表人或地区销售经理（签</w:t>
      </w:r>
      <w:r w:rsidR="00F537AE">
        <w:rPr>
          <w:rFonts w:ascii="仿宋" w:eastAsia="仿宋" w:hAnsi="仿宋" w:cs="Times New Roman" w:hint="eastAsia"/>
          <w:b/>
          <w:sz w:val="24"/>
          <w:szCs w:val="24"/>
        </w:rPr>
        <w:t>名或盖</w:t>
      </w:r>
      <w:r w:rsidRPr="00D7722C">
        <w:rPr>
          <w:rFonts w:ascii="仿宋" w:eastAsia="仿宋" w:hAnsi="仿宋" w:cs="Times New Roman" w:hint="eastAsia"/>
          <w:b/>
          <w:sz w:val="24"/>
          <w:szCs w:val="24"/>
        </w:rPr>
        <w:t>章）</w:t>
      </w:r>
      <w:r w:rsidRPr="00D7722C">
        <w:rPr>
          <w:rFonts w:ascii="仿宋" w:eastAsia="仿宋" w:hAnsi="仿宋" w:cs="Times New Roman"/>
          <w:b/>
          <w:sz w:val="24"/>
          <w:szCs w:val="24"/>
        </w:rPr>
        <w:t xml:space="preserve"> </w:t>
      </w:r>
    </w:p>
    <w:p w14:paraId="59B4E413" w14:textId="7349F88F" w:rsidR="00D7722C" w:rsidRPr="00D7722C" w:rsidRDefault="00D7722C" w:rsidP="00D7722C">
      <w:pPr>
        <w:spacing w:line="480" w:lineRule="auto"/>
        <w:jc w:val="left"/>
        <w:rPr>
          <w:rFonts w:ascii="仿宋" w:eastAsia="仿宋" w:hAnsi="仿宋" w:cs="Times New Roman"/>
          <w:b/>
          <w:sz w:val="24"/>
          <w:szCs w:val="24"/>
        </w:rPr>
      </w:pPr>
      <w:r w:rsidRPr="00D7722C">
        <w:rPr>
          <w:rFonts w:ascii="仿宋" w:eastAsia="仿宋" w:hAnsi="仿宋" w:cs="Times New Roman" w:hint="eastAsia"/>
          <w:b/>
          <w:sz w:val="24"/>
          <w:szCs w:val="24"/>
        </w:rPr>
        <w:t>生产企业医药代表（签</w:t>
      </w:r>
      <w:r w:rsidR="00796066">
        <w:rPr>
          <w:rFonts w:ascii="仿宋" w:eastAsia="仿宋" w:hAnsi="仿宋" w:cs="Times New Roman" w:hint="eastAsia"/>
          <w:b/>
          <w:sz w:val="24"/>
          <w:szCs w:val="24"/>
        </w:rPr>
        <w:t>名或盖</w:t>
      </w:r>
      <w:r w:rsidRPr="00D7722C">
        <w:rPr>
          <w:rFonts w:ascii="仿宋" w:eastAsia="仿宋" w:hAnsi="仿宋" w:cs="Times New Roman" w:hint="eastAsia"/>
          <w:b/>
          <w:sz w:val="24"/>
          <w:szCs w:val="24"/>
        </w:rPr>
        <w:t>章）</w:t>
      </w:r>
      <w:r w:rsidRPr="00D7722C">
        <w:rPr>
          <w:rFonts w:ascii="仿宋" w:eastAsia="仿宋" w:hAnsi="仿宋" w:cs="Times New Roman"/>
          <w:b/>
          <w:sz w:val="24"/>
          <w:szCs w:val="24"/>
        </w:rPr>
        <w:t xml:space="preserve">         </w:t>
      </w:r>
    </w:p>
    <w:p w14:paraId="3BEC19BA" w14:textId="77777777" w:rsidR="00796066" w:rsidRDefault="00796066" w:rsidP="00D7722C">
      <w:pPr>
        <w:spacing w:line="480" w:lineRule="auto"/>
        <w:jc w:val="left"/>
        <w:rPr>
          <w:rFonts w:ascii="仿宋" w:eastAsia="仿宋" w:hAnsi="仿宋" w:cs="Times New Roman"/>
          <w:b/>
          <w:sz w:val="24"/>
          <w:szCs w:val="24"/>
        </w:rPr>
      </w:pPr>
    </w:p>
    <w:p w14:paraId="5E477A4D" w14:textId="77D18519" w:rsidR="00D7722C" w:rsidRPr="00D7722C" w:rsidRDefault="00D7722C" w:rsidP="00D7722C">
      <w:pPr>
        <w:spacing w:line="480" w:lineRule="auto"/>
        <w:jc w:val="left"/>
        <w:rPr>
          <w:rFonts w:ascii="仿宋" w:eastAsia="仿宋" w:hAnsi="仿宋" w:cs="Times New Roman"/>
          <w:b/>
          <w:sz w:val="24"/>
          <w:szCs w:val="24"/>
        </w:rPr>
      </w:pPr>
      <w:r w:rsidRPr="00D7722C">
        <w:rPr>
          <w:rFonts w:ascii="仿宋" w:eastAsia="仿宋" w:hAnsi="仿宋" w:cs="Times New Roman" w:hint="eastAsia"/>
          <w:b/>
          <w:sz w:val="24"/>
          <w:szCs w:val="24"/>
        </w:rPr>
        <w:t>申报企业委托代理人（签</w:t>
      </w:r>
      <w:r w:rsidR="00F537AE">
        <w:rPr>
          <w:rFonts w:ascii="仿宋" w:eastAsia="仿宋" w:hAnsi="仿宋" w:cs="Times New Roman" w:hint="eastAsia"/>
          <w:b/>
          <w:sz w:val="24"/>
          <w:szCs w:val="24"/>
        </w:rPr>
        <w:t>名或盖</w:t>
      </w:r>
      <w:r w:rsidRPr="00D7722C">
        <w:rPr>
          <w:rFonts w:ascii="仿宋" w:eastAsia="仿宋" w:hAnsi="仿宋" w:cs="Times New Roman" w:hint="eastAsia"/>
          <w:b/>
          <w:sz w:val="24"/>
          <w:szCs w:val="24"/>
        </w:rPr>
        <w:t>章）</w:t>
      </w:r>
      <w:r w:rsidRPr="00D7722C">
        <w:rPr>
          <w:rFonts w:ascii="仿宋" w:eastAsia="仿宋" w:hAnsi="仿宋" w:cs="Times New Roman"/>
          <w:b/>
          <w:sz w:val="24"/>
          <w:szCs w:val="24"/>
        </w:rPr>
        <w:t xml:space="preserve">                  </w:t>
      </w:r>
      <w:r w:rsidRPr="00D7722C">
        <w:rPr>
          <w:rFonts w:ascii="仿宋" w:eastAsia="仿宋" w:hAnsi="仿宋" w:cs="Times New Roman" w:hint="eastAsia"/>
          <w:b/>
          <w:sz w:val="24"/>
          <w:szCs w:val="24"/>
        </w:rPr>
        <w:t xml:space="preserve"> 申报企业名称（公章）</w:t>
      </w:r>
    </w:p>
    <w:p w14:paraId="772BD25B" w14:textId="77777777" w:rsidR="00D7722C" w:rsidRPr="00D7722C" w:rsidRDefault="00D7722C" w:rsidP="00D7722C">
      <w:pPr>
        <w:spacing w:line="480" w:lineRule="auto"/>
        <w:ind w:right="945"/>
        <w:rPr>
          <w:rFonts w:ascii="仿宋" w:eastAsia="仿宋" w:hAnsi="仿宋" w:cs="Times New Roman"/>
          <w:b/>
          <w:sz w:val="24"/>
          <w:szCs w:val="24"/>
        </w:rPr>
      </w:pPr>
      <w:r w:rsidRPr="00D7722C">
        <w:rPr>
          <w:rFonts w:ascii="仿宋" w:eastAsia="仿宋" w:hAnsi="仿宋" w:cs="Times New Roman"/>
          <w:b/>
          <w:sz w:val="24"/>
          <w:szCs w:val="24"/>
        </w:rPr>
        <w:t xml:space="preserve">                                  </w:t>
      </w:r>
    </w:p>
    <w:p w14:paraId="6731ECF6" w14:textId="77777777" w:rsidR="00D7722C" w:rsidRPr="00D7722C" w:rsidRDefault="00D7722C" w:rsidP="00D7722C">
      <w:pPr>
        <w:jc w:val="left"/>
        <w:rPr>
          <w:rFonts w:ascii="仿宋" w:eastAsia="仿宋" w:hAnsi="仿宋" w:cs="Times New Roman"/>
          <w:b/>
          <w:sz w:val="24"/>
          <w:szCs w:val="24"/>
        </w:rPr>
      </w:pPr>
      <w:r w:rsidRPr="00D7722C" w:rsidDel="00B83A1D">
        <w:rPr>
          <w:rFonts w:ascii="仿宋" w:eastAsia="仿宋" w:hAnsi="仿宋" w:cs="Times New Roman" w:hint="eastAsia"/>
          <w:b/>
          <w:sz w:val="24"/>
          <w:szCs w:val="24"/>
        </w:rPr>
        <w:t>代理</w:t>
      </w:r>
      <w:r w:rsidRPr="00D7722C">
        <w:rPr>
          <w:rFonts w:ascii="仿宋" w:eastAsia="仿宋" w:hAnsi="仿宋" w:cs="Times New Roman" w:hint="eastAsia"/>
          <w:b/>
          <w:sz w:val="24"/>
          <w:szCs w:val="24"/>
        </w:rPr>
        <w:t>申报品种通用名和商品名</w:t>
      </w:r>
      <w:r w:rsidRPr="00D7722C">
        <w:rPr>
          <w:rFonts w:ascii="仿宋" w:eastAsia="仿宋" w:hAnsi="仿宋" w:cs="Times New Roman"/>
          <w:b/>
          <w:sz w:val="24"/>
          <w:szCs w:val="24"/>
        </w:rPr>
        <w:t xml:space="preserve">___________________________________                </w:t>
      </w:r>
    </w:p>
    <w:p w14:paraId="015C759C" w14:textId="77777777" w:rsidR="00D7722C" w:rsidRPr="00D7722C" w:rsidRDefault="00D7722C" w:rsidP="00D7722C">
      <w:pPr>
        <w:ind w:left="315"/>
        <w:jc w:val="right"/>
        <w:rPr>
          <w:rFonts w:ascii="仿宋" w:eastAsia="仿宋" w:hAnsi="仿宋" w:cs="Times New Roman"/>
          <w:sz w:val="24"/>
          <w:szCs w:val="24"/>
        </w:rPr>
      </w:pPr>
      <w:r w:rsidRPr="00D7722C">
        <w:rPr>
          <w:rFonts w:ascii="仿宋" w:eastAsia="仿宋" w:hAnsi="仿宋" w:cs="Times New Roman"/>
          <w:sz w:val="24"/>
          <w:szCs w:val="24"/>
        </w:rPr>
        <w:t xml:space="preserve">              </w:t>
      </w:r>
    </w:p>
    <w:p w14:paraId="531885C9" w14:textId="77777777" w:rsidR="00D7722C" w:rsidRPr="00D7722C" w:rsidRDefault="00D7722C" w:rsidP="00D7722C">
      <w:pPr>
        <w:wordWrap w:val="0"/>
        <w:ind w:left="315"/>
        <w:jc w:val="right"/>
        <w:rPr>
          <w:rFonts w:ascii="仿宋" w:eastAsia="仿宋" w:hAnsi="仿宋" w:cs="宋体"/>
          <w:b/>
          <w:sz w:val="24"/>
          <w:szCs w:val="24"/>
        </w:rPr>
      </w:pPr>
    </w:p>
    <w:p w14:paraId="6ED15EFD" w14:textId="77777777" w:rsidR="00D7722C" w:rsidRPr="00D7722C" w:rsidRDefault="00D7722C" w:rsidP="00D7722C">
      <w:pPr>
        <w:ind w:left="315"/>
        <w:jc w:val="right"/>
        <w:rPr>
          <w:rFonts w:ascii="仿宋" w:eastAsia="仿宋" w:hAnsi="仿宋" w:cs="宋体"/>
          <w:b/>
          <w:sz w:val="24"/>
          <w:szCs w:val="24"/>
        </w:rPr>
      </w:pPr>
    </w:p>
    <w:p w14:paraId="3E1B6810" w14:textId="017E7DFB" w:rsidR="00CB05E7" w:rsidRDefault="00D7722C" w:rsidP="00DE11BB">
      <w:pPr>
        <w:ind w:left="315"/>
        <w:jc w:val="right"/>
      </w:pPr>
      <w:r w:rsidRPr="00D7722C">
        <w:rPr>
          <w:rFonts w:ascii="仿宋" w:eastAsia="仿宋" w:hAnsi="仿宋" w:cs="宋体"/>
          <w:b/>
          <w:sz w:val="24"/>
          <w:szCs w:val="24"/>
        </w:rPr>
        <w:t xml:space="preserve"> </w:t>
      </w:r>
      <w:r w:rsidRPr="00D7722C">
        <w:rPr>
          <w:rFonts w:ascii="仿宋" w:eastAsia="仿宋" w:hAnsi="仿宋" w:cs="Times New Roman" w:hint="eastAsia"/>
          <w:b/>
          <w:sz w:val="24"/>
          <w:szCs w:val="24"/>
        </w:rPr>
        <w:t>年</w:t>
      </w:r>
      <w:r w:rsidRPr="00D7722C">
        <w:rPr>
          <w:rFonts w:ascii="仿宋" w:eastAsia="仿宋" w:hAnsi="仿宋" w:cs="Times New Roman"/>
          <w:b/>
          <w:sz w:val="24"/>
          <w:szCs w:val="24"/>
        </w:rPr>
        <w:t xml:space="preserve">     </w:t>
      </w:r>
      <w:r w:rsidRPr="00D7722C">
        <w:rPr>
          <w:rFonts w:ascii="仿宋" w:eastAsia="仿宋" w:hAnsi="仿宋" w:cs="Times New Roman" w:hint="eastAsia"/>
          <w:b/>
          <w:sz w:val="24"/>
          <w:szCs w:val="24"/>
        </w:rPr>
        <w:t>月</w:t>
      </w:r>
      <w:r w:rsidRPr="00D7722C">
        <w:rPr>
          <w:rFonts w:ascii="仿宋" w:eastAsia="仿宋" w:hAnsi="仿宋" w:cs="Times New Roman"/>
          <w:b/>
          <w:sz w:val="24"/>
          <w:szCs w:val="24"/>
        </w:rPr>
        <w:t xml:space="preserve">    </w:t>
      </w:r>
      <w:r w:rsidRPr="00D7722C">
        <w:rPr>
          <w:rFonts w:ascii="仿宋" w:eastAsia="仿宋" w:hAnsi="仿宋" w:cs="Times New Roman" w:hint="eastAsia"/>
          <w:b/>
          <w:sz w:val="24"/>
          <w:szCs w:val="24"/>
        </w:rPr>
        <w:t>日</w:t>
      </w:r>
    </w:p>
    <w:sectPr w:rsidR="00CB05E7" w:rsidSect="00CB05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457DF" w14:textId="77777777" w:rsidR="00D27D6A" w:rsidRDefault="00D27D6A" w:rsidP="00E97424">
      <w:r>
        <w:separator/>
      </w:r>
    </w:p>
  </w:endnote>
  <w:endnote w:type="continuationSeparator" w:id="0">
    <w:p w14:paraId="52E86C66" w14:textId="77777777" w:rsidR="00D27D6A" w:rsidRDefault="00D27D6A" w:rsidP="00E97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A74C7" w14:textId="77777777" w:rsidR="00D27D6A" w:rsidRDefault="00D27D6A" w:rsidP="00E97424">
      <w:r>
        <w:separator/>
      </w:r>
    </w:p>
  </w:footnote>
  <w:footnote w:type="continuationSeparator" w:id="0">
    <w:p w14:paraId="450DA57A" w14:textId="77777777" w:rsidR="00D27D6A" w:rsidRDefault="00D27D6A" w:rsidP="00E974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AE348588"/>
    <w:lvl w:ilvl="0">
      <w:start w:val="1"/>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862"/>
        </w:tabs>
        <w:ind w:left="862" w:hanging="720"/>
      </w:pPr>
      <w:rPr>
        <w:rFonts w:cs="Times New Roman" w:hint="default"/>
      </w:rPr>
    </w:lvl>
    <w:lvl w:ilvl="2">
      <w:start w:val="1"/>
      <w:numFmt w:val="lowerRoman"/>
      <w:lvlText w:val="%3."/>
      <w:lvlJc w:val="right"/>
      <w:pPr>
        <w:tabs>
          <w:tab w:val="num" w:pos="1402"/>
        </w:tabs>
        <w:ind w:left="1402" w:hanging="420"/>
      </w:pPr>
      <w:rPr>
        <w:rFonts w:cs="Times New Roman"/>
      </w:rPr>
    </w:lvl>
    <w:lvl w:ilvl="3">
      <w:start w:val="1"/>
      <w:numFmt w:val="decimal"/>
      <w:lvlText w:val="%4."/>
      <w:lvlJc w:val="left"/>
      <w:pPr>
        <w:tabs>
          <w:tab w:val="num" w:pos="1822"/>
        </w:tabs>
        <w:ind w:left="1822" w:hanging="420"/>
      </w:pPr>
      <w:rPr>
        <w:rFonts w:cs="Times New Roman"/>
      </w:rPr>
    </w:lvl>
    <w:lvl w:ilvl="4">
      <w:start w:val="1"/>
      <w:numFmt w:val="lowerLetter"/>
      <w:lvlText w:val="%5)"/>
      <w:lvlJc w:val="left"/>
      <w:pPr>
        <w:tabs>
          <w:tab w:val="num" w:pos="2242"/>
        </w:tabs>
        <w:ind w:left="2242" w:hanging="420"/>
      </w:pPr>
      <w:rPr>
        <w:rFonts w:cs="Times New Roman"/>
      </w:rPr>
    </w:lvl>
    <w:lvl w:ilvl="5">
      <w:start w:val="1"/>
      <w:numFmt w:val="lowerRoman"/>
      <w:lvlText w:val="%6."/>
      <w:lvlJc w:val="right"/>
      <w:pPr>
        <w:tabs>
          <w:tab w:val="num" w:pos="2662"/>
        </w:tabs>
        <w:ind w:left="2662" w:hanging="420"/>
      </w:pPr>
      <w:rPr>
        <w:rFonts w:cs="Times New Roman"/>
      </w:rPr>
    </w:lvl>
    <w:lvl w:ilvl="6">
      <w:start w:val="1"/>
      <w:numFmt w:val="decimal"/>
      <w:lvlText w:val="%7."/>
      <w:lvlJc w:val="left"/>
      <w:pPr>
        <w:tabs>
          <w:tab w:val="num" w:pos="3082"/>
        </w:tabs>
        <w:ind w:left="3082" w:hanging="420"/>
      </w:pPr>
      <w:rPr>
        <w:rFonts w:cs="Times New Roman"/>
      </w:rPr>
    </w:lvl>
    <w:lvl w:ilvl="7">
      <w:start w:val="1"/>
      <w:numFmt w:val="lowerLetter"/>
      <w:lvlText w:val="%8)"/>
      <w:lvlJc w:val="left"/>
      <w:pPr>
        <w:tabs>
          <w:tab w:val="num" w:pos="3502"/>
        </w:tabs>
        <w:ind w:left="3502" w:hanging="420"/>
      </w:pPr>
      <w:rPr>
        <w:rFonts w:cs="Times New Roman"/>
      </w:rPr>
    </w:lvl>
    <w:lvl w:ilvl="8">
      <w:start w:val="1"/>
      <w:numFmt w:val="lowerRoman"/>
      <w:lvlText w:val="%9."/>
      <w:lvlJc w:val="right"/>
      <w:pPr>
        <w:tabs>
          <w:tab w:val="num" w:pos="3922"/>
        </w:tabs>
        <w:ind w:left="3922" w:hanging="420"/>
      </w:pPr>
      <w:rPr>
        <w:rFonts w:cs="Times New Roman"/>
      </w:rPr>
    </w:lvl>
  </w:abstractNum>
  <w:abstractNum w:abstractNumId="1" w15:restartNumberingAfterBreak="0">
    <w:nsid w:val="0000000A"/>
    <w:multiLevelType w:val="multilevel"/>
    <w:tmpl w:val="0000000A"/>
    <w:lvl w:ilvl="0">
      <w:start w:val="1"/>
      <w:numFmt w:val="decimal"/>
      <w:lvlText w:val="%1."/>
      <w:lvlJc w:val="left"/>
      <w:pPr>
        <w:tabs>
          <w:tab w:val="num" w:pos="675"/>
        </w:tabs>
        <w:ind w:left="675" w:hanging="360"/>
      </w:pPr>
      <w:rPr>
        <w:rFonts w:cs="Times New Roman" w:hint="default"/>
      </w:rPr>
    </w:lvl>
    <w:lvl w:ilvl="1">
      <w:start w:val="1"/>
      <w:numFmt w:val="lowerLetter"/>
      <w:lvlText w:val="%2)"/>
      <w:lvlJc w:val="left"/>
      <w:pPr>
        <w:tabs>
          <w:tab w:val="num" w:pos="1155"/>
        </w:tabs>
        <w:ind w:left="1155" w:hanging="420"/>
      </w:pPr>
      <w:rPr>
        <w:rFonts w:cs="Times New Roman"/>
      </w:rPr>
    </w:lvl>
    <w:lvl w:ilvl="2">
      <w:start w:val="1"/>
      <w:numFmt w:val="lowerRoman"/>
      <w:lvlText w:val="%3."/>
      <w:lvlJc w:val="right"/>
      <w:pPr>
        <w:tabs>
          <w:tab w:val="num" w:pos="1575"/>
        </w:tabs>
        <w:ind w:left="1575" w:hanging="420"/>
      </w:pPr>
      <w:rPr>
        <w:rFonts w:cs="Times New Roman"/>
      </w:rPr>
    </w:lvl>
    <w:lvl w:ilvl="3">
      <w:start w:val="1"/>
      <w:numFmt w:val="decimal"/>
      <w:lvlText w:val="%4."/>
      <w:lvlJc w:val="left"/>
      <w:pPr>
        <w:tabs>
          <w:tab w:val="num" w:pos="1995"/>
        </w:tabs>
        <w:ind w:left="1995" w:hanging="420"/>
      </w:pPr>
      <w:rPr>
        <w:rFonts w:cs="Times New Roman"/>
      </w:rPr>
    </w:lvl>
    <w:lvl w:ilvl="4">
      <w:start w:val="1"/>
      <w:numFmt w:val="lowerLetter"/>
      <w:lvlText w:val="%5)"/>
      <w:lvlJc w:val="left"/>
      <w:pPr>
        <w:tabs>
          <w:tab w:val="num" w:pos="2415"/>
        </w:tabs>
        <w:ind w:left="2415" w:hanging="420"/>
      </w:pPr>
      <w:rPr>
        <w:rFonts w:cs="Times New Roman"/>
      </w:rPr>
    </w:lvl>
    <w:lvl w:ilvl="5">
      <w:start w:val="1"/>
      <w:numFmt w:val="lowerRoman"/>
      <w:lvlText w:val="%6."/>
      <w:lvlJc w:val="right"/>
      <w:pPr>
        <w:tabs>
          <w:tab w:val="num" w:pos="2835"/>
        </w:tabs>
        <w:ind w:left="2835" w:hanging="420"/>
      </w:pPr>
      <w:rPr>
        <w:rFonts w:cs="Times New Roman"/>
      </w:rPr>
    </w:lvl>
    <w:lvl w:ilvl="6">
      <w:start w:val="1"/>
      <w:numFmt w:val="decimal"/>
      <w:lvlText w:val="%7."/>
      <w:lvlJc w:val="left"/>
      <w:pPr>
        <w:tabs>
          <w:tab w:val="num" w:pos="3255"/>
        </w:tabs>
        <w:ind w:left="3255" w:hanging="420"/>
      </w:pPr>
      <w:rPr>
        <w:rFonts w:cs="Times New Roman"/>
      </w:rPr>
    </w:lvl>
    <w:lvl w:ilvl="7">
      <w:start w:val="1"/>
      <w:numFmt w:val="lowerLetter"/>
      <w:lvlText w:val="%8)"/>
      <w:lvlJc w:val="left"/>
      <w:pPr>
        <w:tabs>
          <w:tab w:val="num" w:pos="3675"/>
        </w:tabs>
        <w:ind w:left="3675" w:hanging="420"/>
      </w:pPr>
      <w:rPr>
        <w:rFonts w:cs="Times New Roman"/>
      </w:rPr>
    </w:lvl>
    <w:lvl w:ilvl="8">
      <w:start w:val="1"/>
      <w:numFmt w:val="lowerRoman"/>
      <w:lvlText w:val="%9."/>
      <w:lvlJc w:val="right"/>
      <w:pPr>
        <w:tabs>
          <w:tab w:val="num" w:pos="4095"/>
        </w:tabs>
        <w:ind w:left="4095" w:hanging="420"/>
      </w:pPr>
      <w:rPr>
        <w:rFonts w:cs="Times New Roman"/>
      </w:rPr>
    </w:lvl>
  </w:abstractNum>
  <w:abstractNum w:abstractNumId="2" w15:restartNumberingAfterBreak="0">
    <w:nsid w:val="0000000B"/>
    <w:multiLevelType w:val="multilevel"/>
    <w:tmpl w:val="0000000B"/>
    <w:lvl w:ilvl="0">
      <w:start w:val="1"/>
      <w:numFmt w:val="decimal"/>
      <w:lvlText w:val="%1."/>
      <w:lvlJc w:val="left"/>
      <w:pPr>
        <w:tabs>
          <w:tab w:val="num" w:pos="502"/>
        </w:tabs>
        <w:ind w:left="502" w:hanging="360"/>
      </w:pPr>
      <w:rPr>
        <w:rFonts w:cs="Times New Roman" w:hint="default"/>
      </w:rPr>
    </w:lvl>
    <w:lvl w:ilvl="1">
      <w:start w:val="1"/>
      <w:numFmt w:val="lowerLetter"/>
      <w:lvlText w:val="%2)"/>
      <w:lvlJc w:val="left"/>
      <w:pPr>
        <w:tabs>
          <w:tab w:val="num" w:pos="982"/>
        </w:tabs>
        <w:ind w:left="982" w:hanging="420"/>
      </w:pPr>
      <w:rPr>
        <w:rFonts w:cs="Times New Roman"/>
      </w:rPr>
    </w:lvl>
    <w:lvl w:ilvl="2">
      <w:start w:val="1"/>
      <w:numFmt w:val="lowerRoman"/>
      <w:lvlText w:val="%3."/>
      <w:lvlJc w:val="right"/>
      <w:pPr>
        <w:tabs>
          <w:tab w:val="num" w:pos="1402"/>
        </w:tabs>
        <w:ind w:left="1402" w:hanging="420"/>
      </w:pPr>
      <w:rPr>
        <w:rFonts w:cs="Times New Roman"/>
      </w:rPr>
    </w:lvl>
    <w:lvl w:ilvl="3">
      <w:start w:val="1"/>
      <w:numFmt w:val="decimal"/>
      <w:lvlText w:val="%4."/>
      <w:lvlJc w:val="left"/>
      <w:pPr>
        <w:tabs>
          <w:tab w:val="num" w:pos="1822"/>
        </w:tabs>
        <w:ind w:left="1822" w:hanging="420"/>
      </w:pPr>
      <w:rPr>
        <w:rFonts w:cs="Times New Roman"/>
      </w:rPr>
    </w:lvl>
    <w:lvl w:ilvl="4">
      <w:start w:val="1"/>
      <w:numFmt w:val="lowerLetter"/>
      <w:lvlText w:val="%5)"/>
      <w:lvlJc w:val="left"/>
      <w:pPr>
        <w:tabs>
          <w:tab w:val="num" w:pos="2242"/>
        </w:tabs>
        <w:ind w:left="2242" w:hanging="420"/>
      </w:pPr>
      <w:rPr>
        <w:rFonts w:cs="Times New Roman"/>
      </w:rPr>
    </w:lvl>
    <w:lvl w:ilvl="5">
      <w:start w:val="1"/>
      <w:numFmt w:val="lowerRoman"/>
      <w:lvlText w:val="%6."/>
      <w:lvlJc w:val="right"/>
      <w:pPr>
        <w:tabs>
          <w:tab w:val="num" w:pos="2662"/>
        </w:tabs>
        <w:ind w:left="2662" w:hanging="420"/>
      </w:pPr>
      <w:rPr>
        <w:rFonts w:cs="Times New Roman"/>
      </w:rPr>
    </w:lvl>
    <w:lvl w:ilvl="6">
      <w:start w:val="1"/>
      <w:numFmt w:val="decimal"/>
      <w:lvlText w:val="%7."/>
      <w:lvlJc w:val="left"/>
      <w:pPr>
        <w:tabs>
          <w:tab w:val="num" w:pos="3082"/>
        </w:tabs>
        <w:ind w:left="3082" w:hanging="420"/>
      </w:pPr>
      <w:rPr>
        <w:rFonts w:cs="Times New Roman"/>
      </w:rPr>
    </w:lvl>
    <w:lvl w:ilvl="7">
      <w:start w:val="1"/>
      <w:numFmt w:val="lowerLetter"/>
      <w:lvlText w:val="%8)"/>
      <w:lvlJc w:val="left"/>
      <w:pPr>
        <w:tabs>
          <w:tab w:val="num" w:pos="3502"/>
        </w:tabs>
        <w:ind w:left="3502" w:hanging="420"/>
      </w:pPr>
      <w:rPr>
        <w:rFonts w:cs="Times New Roman"/>
      </w:rPr>
    </w:lvl>
    <w:lvl w:ilvl="8">
      <w:start w:val="1"/>
      <w:numFmt w:val="lowerRoman"/>
      <w:lvlText w:val="%9."/>
      <w:lvlJc w:val="right"/>
      <w:pPr>
        <w:tabs>
          <w:tab w:val="num" w:pos="3922"/>
        </w:tabs>
        <w:ind w:left="3922" w:hanging="420"/>
      </w:pPr>
      <w:rPr>
        <w:rFonts w:cs="Times New Roman"/>
      </w:rPr>
    </w:lvl>
  </w:abstractNum>
  <w:abstractNum w:abstractNumId="3" w15:restartNumberingAfterBreak="0">
    <w:nsid w:val="55334F27"/>
    <w:multiLevelType w:val="hybridMultilevel"/>
    <w:tmpl w:val="744CFA12"/>
    <w:lvl w:ilvl="0" w:tplc="93CC6232">
      <w:start w:val="6"/>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66179355">
    <w:abstractNumId w:val="2"/>
  </w:num>
  <w:num w:numId="2" w16cid:durableId="429547155">
    <w:abstractNumId w:val="0"/>
  </w:num>
  <w:num w:numId="3" w16cid:durableId="1453207543">
    <w:abstractNumId w:val="1"/>
  </w:num>
  <w:num w:numId="4" w16cid:durableId="5835647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7722C"/>
    <w:rsid w:val="00273BC0"/>
    <w:rsid w:val="00273C66"/>
    <w:rsid w:val="002B4CA3"/>
    <w:rsid w:val="00365FDA"/>
    <w:rsid w:val="00367391"/>
    <w:rsid w:val="003C3E10"/>
    <w:rsid w:val="00575D1F"/>
    <w:rsid w:val="00796066"/>
    <w:rsid w:val="007C30DC"/>
    <w:rsid w:val="007E059A"/>
    <w:rsid w:val="00890B43"/>
    <w:rsid w:val="008A17EE"/>
    <w:rsid w:val="009A036E"/>
    <w:rsid w:val="009B6E3A"/>
    <w:rsid w:val="00A960F4"/>
    <w:rsid w:val="00BE083A"/>
    <w:rsid w:val="00CB05E7"/>
    <w:rsid w:val="00D27D6A"/>
    <w:rsid w:val="00D7722C"/>
    <w:rsid w:val="00DE11BB"/>
    <w:rsid w:val="00E97424"/>
    <w:rsid w:val="00F537AE"/>
    <w:rsid w:val="00FE2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62AA5"/>
  <w15:docId w15:val="{9CBF798D-1B6C-44EF-BAE4-839EAC126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05E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rsid w:val="00D7722C"/>
    <w:rPr>
      <w:sz w:val="21"/>
      <w:szCs w:val="21"/>
    </w:rPr>
  </w:style>
  <w:style w:type="paragraph" w:styleId="a4">
    <w:name w:val="annotation text"/>
    <w:basedOn w:val="a"/>
    <w:link w:val="a5"/>
    <w:uiPriority w:val="99"/>
    <w:semiHidden/>
    <w:unhideWhenUsed/>
    <w:rsid w:val="00D7722C"/>
    <w:pPr>
      <w:jc w:val="left"/>
    </w:pPr>
    <w:rPr>
      <w:rFonts w:ascii="等线" w:eastAsia="等线" w:hAnsi="等线" w:cs="Times New Roman"/>
    </w:rPr>
  </w:style>
  <w:style w:type="character" w:customStyle="1" w:styleId="a5">
    <w:name w:val="批注文字 字符"/>
    <w:basedOn w:val="a0"/>
    <w:link w:val="a4"/>
    <w:uiPriority w:val="99"/>
    <w:semiHidden/>
    <w:rsid w:val="00D7722C"/>
    <w:rPr>
      <w:rFonts w:ascii="等线" w:eastAsia="等线" w:hAnsi="等线" w:cs="Times New Roman"/>
    </w:rPr>
  </w:style>
  <w:style w:type="paragraph" w:styleId="a6">
    <w:name w:val="Balloon Text"/>
    <w:basedOn w:val="a"/>
    <w:link w:val="a7"/>
    <w:uiPriority w:val="99"/>
    <w:semiHidden/>
    <w:unhideWhenUsed/>
    <w:rsid w:val="00D7722C"/>
    <w:rPr>
      <w:sz w:val="18"/>
      <w:szCs w:val="18"/>
    </w:rPr>
  </w:style>
  <w:style w:type="character" w:customStyle="1" w:styleId="a7">
    <w:name w:val="批注框文本 字符"/>
    <w:basedOn w:val="a0"/>
    <w:link w:val="a6"/>
    <w:uiPriority w:val="99"/>
    <w:semiHidden/>
    <w:rsid w:val="00D7722C"/>
    <w:rPr>
      <w:sz w:val="18"/>
      <w:szCs w:val="18"/>
    </w:rPr>
  </w:style>
  <w:style w:type="paragraph" w:styleId="a8">
    <w:name w:val="header"/>
    <w:basedOn w:val="a"/>
    <w:link w:val="a9"/>
    <w:uiPriority w:val="99"/>
    <w:unhideWhenUsed/>
    <w:rsid w:val="00E97424"/>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E97424"/>
    <w:rPr>
      <w:sz w:val="18"/>
      <w:szCs w:val="18"/>
    </w:rPr>
  </w:style>
  <w:style w:type="paragraph" w:styleId="aa">
    <w:name w:val="footer"/>
    <w:basedOn w:val="a"/>
    <w:link w:val="ab"/>
    <w:uiPriority w:val="99"/>
    <w:unhideWhenUsed/>
    <w:rsid w:val="00E97424"/>
    <w:pPr>
      <w:tabs>
        <w:tab w:val="center" w:pos="4153"/>
        <w:tab w:val="right" w:pos="8306"/>
      </w:tabs>
      <w:snapToGrid w:val="0"/>
      <w:jc w:val="left"/>
    </w:pPr>
    <w:rPr>
      <w:sz w:val="18"/>
      <w:szCs w:val="18"/>
    </w:rPr>
  </w:style>
  <w:style w:type="character" w:customStyle="1" w:styleId="ab">
    <w:name w:val="页脚 字符"/>
    <w:basedOn w:val="a0"/>
    <w:link w:val="aa"/>
    <w:uiPriority w:val="99"/>
    <w:rsid w:val="00E97424"/>
    <w:rPr>
      <w:sz w:val="18"/>
      <w:szCs w:val="18"/>
    </w:rPr>
  </w:style>
  <w:style w:type="paragraph" w:styleId="ac">
    <w:name w:val="List Paragraph"/>
    <w:basedOn w:val="a"/>
    <w:uiPriority w:val="34"/>
    <w:qFormat/>
    <w:rsid w:val="007C30D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202</Words>
  <Characters>1155</Characters>
  <Application>Microsoft Office Word</Application>
  <DocSecurity>0</DocSecurity>
  <Lines>9</Lines>
  <Paragraphs>2</Paragraphs>
  <ScaleCrop>false</ScaleCrop>
  <Company>Lenovo</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xmin</dc:creator>
  <cp:lastModifiedBy>MM YZ</cp:lastModifiedBy>
  <cp:revision>18</cp:revision>
  <dcterms:created xsi:type="dcterms:W3CDTF">2019-11-25T09:06:00Z</dcterms:created>
  <dcterms:modified xsi:type="dcterms:W3CDTF">2022-08-11T00:48:00Z</dcterms:modified>
</cp:coreProperties>
</file>